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36" w:rsidRDefault="00031223" w:rsidP="00031223">
      <w:pPr>
        <w:ind w:firstLineChars="300" w:firstLine="630"/>
      </w:pPr>
      <w:r w:rsidRPr="00031223">
        <w:rPr>
          <w:rFonts w:hint="eastAsia"/>
        </w:rPr>
        <w:t>2017</w:t>
      </w:r>
      <w:r w:rsidRPr="00031223">
        <w:rPr>
          <w:rFonts w:hint="eastAsia"/>
        </w:rPr>
        <w:t>年第</w:t>
      </w:r>
      <w:r w:rsidRPr="00031223">
        <w:rPr>
          <w:rFonts w:hint="eastAsia"/>
        </w:rPr>
        <w:t>4</w:t>
      </w:r>
      <w:r w:rsidRPr="00031223">
        <w:rPr>
          <w:rFonts w:hint="eastAsia"/>
        </w:rPr>
        <w:t>期（总第</w:t>
      </w:r>
      <w:r w:rsidRPr="00031223">
        <w:rPr>
          <w:rFonts w:hint="eastAsia"/>
        </w:rPr>
        <w:t>478</w:t>
      </w:r>
      <w:r w:rsidRPr="00031223">
        <w:rPr>
          <w:rFonts w:hint="eastAsia"/>
        </w:rPr>
        <w:t>期）节能、环保、节水认证企业获证信息公告</w:t>
      </w:r>
    </w:p>
    <w:p w:rsidR="00B32436" w:rsidRPr="00B32436" w:rsidRDefault="00B32436" w:rsidP="00B32436">
      <w:pPr>
        <w:widowControl/>
        <w:jc w:val="center"/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u w:val="single"/>
        </w:rPr>
      </w:pP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制造商：山东乾云启创信息科技股份有限公司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获证规格型号：见附件（产品类型：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CQC16701140483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品牌：乾云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制造商：福建升腾资讯有限公司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C33M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C92M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C92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C33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C35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C51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D610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AI945-E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C33M 6601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C33M 6701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C33M 6801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C33M 6901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C33M 6A01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C33M 6B01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C33M 6C01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C33M 6071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C33M 6081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 12V 5A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PDN-60-03A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（所有型号产品类型：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CQC16701161472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Centerm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单路输出式交流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直流和交流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制造商：光宝科技股份有限公司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PA-1031-51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100-240Vac,50/60Hz,1.2A;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19Vdc,1.58A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CQC17701162432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LITEON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单路输出式交流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直流和交流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制造商：台达电子工业股份有限公司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ADP-120RH F,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 50-60Hz 2.0A;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19.5VDC 6.15A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CQC17701162248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Delta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单路输出式交流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直流和交流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制造商：台达电子工业股份有限公司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ADP-45BW X,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100-240VAC, 1.2A, 50-60Hz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；输出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19Vdc/2.37A.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CQC17701162247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ASUS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制造商：上海菱博电子技术股份有限公司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LB-PD46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LB-PD46W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LB-PDN46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LB-PDFN46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LB-PDN46e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LB-PDFN46e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LB-PD46-</w:t>
      </w:r>
      <w:r w:rsidRPr="00B32436">
        <w:rPr>
          <w:rFonts w:ascii="宋体" w:eastAsia="宋体" w:hAnsi="宋体" w:cs="宋体"/>
          <w:color w:val="000000"/>
          <w:kern w:val="0"/>
          <w:sz w:val="18"/>
          <w:szCs w:val="18"/>
        </w:rPr>
        <w:t>Ⅱ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LB-PD46W-</w:t>
      </w:r>
      <w:r w:rsidRPr="00B32436">
        <w:rPr>
          <w:rFonts w:ascii="宋体" w:eastAsia="宋体" w:hAnsi="宋体" w:cs="宋体"/>
          <w:color w:val="000000"/>
          <w:kern w:val="0"/>
          <w:sz w:val="18"/>
          <w:szCs w:val="18"/>
        </w:rPr>
        <w:t>Ⅱ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LB-PDN46-</w:t>
      </w:r>
      <w:r w:rsidRPr="00B32436">
        <w:rPr>
          <w:rFonts w:ascii="宋体" w:eastAsia="宋体" w:hAnsi="宋体" w:cs="宋体"/>
          <w:color w:val="000000"/>
          <w:kern w:val="0"/>
          <w:sz w:val="18"/>
          <w:szCs w:val="18"/>
        </w:rPr>
        <w:t>Ⅱ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LB-PDFN46-</w:t>
      </w:r>
      <w:r w:rsidRPr="00B32436">
        <w:rPr>
          <w:rFonts w:ascii="宋体" w:eastAsia="宋体" w:hAnsi="宋体" w:cs="宋体"/>
          <w:color w:val="000000"/>
          <w:kern w:val="0"/>
          <w:sz w:val="18"/>
          <w:szCs w:val="18"/>
        </w:rPr>
        <w:t>Ⅱ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LB-PDN46e-</w:t>
      </w:r>
      <w:r w:rsidRPr="00B32436">
        <w:rPr>
          <w:rFonts w:ascii="宋体" w:eastAsia="宋体" w:hAnsi="宋体" w:cs="宋体"/>
          <w:color w:val="000000"/>
          <w:kern w:val="0"/>
          <w:sz w:val="18"/>
          <w:szCs w:val="18"/>
        </w:rPr>
        <w:t>Ⅱ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LB-PDFN46e-</w:t>
      </w:r>
      <w:r w:rsidRPr="00B32436">
        <w:rPr>
          <w:rFonts w:ascii="宋体" w:eastAsia="宋体" w:hAnsi="宋体" w:cs="宋体"/>
          <w:color w:val="000000"/>
          <w:kern w:val="0"/>
          <w:sz w:val="18"/>
          <w:szCs w:val="18"/>
        </w:rPr>
        <w:t>Ⅱ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LB-XN46H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LB-XN46L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100-240VAC 50Hz 5A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46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CQC17701162420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品牌：菱博电子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制造商：北京博创力讯科技有限公司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BT400N,BT420N,BT460N,BT460S,BT460L,BT550S,BT820S,BT-120D,BT-60D,BT-50B,BT-50B+,BT-50BL,BT-60B,BT-60B+,BT-60BL,BT-67B,BT-67B+,BT-67BL,BT-SERVICE,BT-JG,BT-MY: 100-240VAC 50/60Hz 2A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46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CQC15701126159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BTRAN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博创力讯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制造商：天津三星电子有限公司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SH37F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AC100-240V 50/60Hz 0.7A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37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CQC17701162252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SAMSUNG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制造商：天津三星电子有限公司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PM43F, PH43F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AC100-240V 50/60Hz 1.4A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CQC17701162317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SAMSUNG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制造商：天津三星电子有限公司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PM49F, PH49F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AC100-240V 50/60Hz 1.5A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49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CQC17701162316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SAMSUNG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制造商：天津三星电子有限公司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QM65F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AC100-240V 50/60Hz 1.8A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CQC17701162314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SAMSUNG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显示器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制造商：天津三星电子有限公司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QM55F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AC100-240V 50/60Hz 1.5A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CQC17701162313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SAMSUNG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制造商：天津三星电子有限公司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UD55E-A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UD55E-S: 100-240VAC, 50/60Hz, 2.7A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CQC17701162241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SAMSUNG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制造商：天津三星电子有限公司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UD55E-P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2.7A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CQC17701162242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SAMSUNG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制造商：天津三星电子有限公司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QM49F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AC100-240V 50/60Hz 1.4A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49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CQC17701162312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SAMSUNG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制造商：天津三星电子有限公司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S24D590PL: 14VDC 1.78A(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电源适配器：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A2514_DPN, A2514_CVD,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14VDC,1.79A; A2514_KSM,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14VDC,1.786A)(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该型号尺寸为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23.6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CQC17701162249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SAMSUNG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制造商：天津三星电子有限公司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S27D590P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14VDC 2.5A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A3514_DPN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A3514_CVD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A3514_ESM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）（该型号尺寸为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27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CQC17701162250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SAMSUNG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制造商：天津三星电子有限公司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S24C300H: 14VDC,1.78A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A2514_DPN,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14VDC,1.79A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）（该型号尺寸为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24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CQC17701162251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SAMSUNG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制造商：天津三星电子有限公司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PQ46C: AC100-240V 50/60Hz 1.9A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46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CQC17701162240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SAMSUNG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制造商：天津三星电子有限公司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PM55F, PH55F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AC100-240V 50/60Hz 1.7A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CQC17701162315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SAMSUNG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制造商：宏碁股份有限公司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F226HQL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50/60Hz, 0.8A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21.5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CQC17701162165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Founder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S2316Hc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S2316Mc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S2316H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S2316M: 12VDC,3.33A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ADP-40DD B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PA-1041-81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CQC17701162245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S2216Hc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S2216Mc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S2216H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S2216M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 3.33A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ADP-40DD B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PA-1041-81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）（所有型号尺寸均为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CQC17701162166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制造商：福建捷联电子有限公司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270LM00030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SOY-1900200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SLA038-D19-D04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27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CQC17701162246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AOC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制造商：飞生（上海）电子科技有限公司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BDL5588XC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50-60Hz 3.5A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CQC17701162469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制造商：飞生（上海）电子贸易有限公司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BDL4988XC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50-60Hz 6.0A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；输出：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50-60Hz 2.5A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49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CQC17701162470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制造商：杭州宏杉科技有限公司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MS7020-AF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MS7020-AFT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MS7040-AF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MS7040-AFT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100-120/200-240VAC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6.3/5A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（服务器路数：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≤2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CQC17701162422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2019-06-29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macrosan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制造商：杭州海康威视数字技术股份有限公司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获证规格型号：见附件（服务器路数：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≤2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CQC17701162419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品牌：海康威视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制造商：华为技术有限公司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S5720-28P-LI-AC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S5720S-28P-LI-AC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S1720-28GWR-4P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S628-E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100-240Vac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0.8A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CQC17701162164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S5720-52P-LI-AC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S5720S-52P-LI-AC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S652-E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S1720-52GWR-4P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100-240Vac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2.0A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CQC17701162162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S5720-28X-LI-24S-AC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S5720S-28X-LI-24S-AC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2.0A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CQC17701162154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S5720-28X-SI-24S-AC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2.0A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CQC17701162136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S5720-52X-PWR-LI-AC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S5720S-52X-PWR-LI-AC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S652X-PWR-E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S1720-52GWR-PWR-4X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7.0A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CQC17701162137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S5720-52X-LI-AC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S5720S-52X-LI-AC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S652X-E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S1720-52GWR-4X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100-240Vac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2.0A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CQC17701162139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S5720-28X-PWR-LI-AC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S5720S-28X-PWR-LI-AC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AD9431DN-24X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S628X-PWR-E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S1720-28GWR-PWR-4X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7.0A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CQC17701162141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S5720-28X-LI-AC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S5720S-28X-LI-AC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S628X-E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S1720-28GWR-4X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100-240Vac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0.8A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CQC17701162151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S5720-28TP-PWR-LI-AC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7.0A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CQC17701162135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S5720S-28TP-PWR-LI-ACL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S5720-28TP-PWR-LI-ACL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S1720-28GWR-PWR-4TP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3.0A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CQC17701162153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S5720-52P-PWR-LI-AC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S5720S-52P-PWR-LI-AC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S652-PWR-E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S1720-52GWR-PWR-4P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7.0A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CQC17701162161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S5720-28P-PWR-LI-AC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S5720S-28P-PWR-LI-AC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S628-PWR-E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S1720-28GWR-PWR-4P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7.0A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CQC17701162163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硬盘录像机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制造商：福建星网锐捷安防科技有限公司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CQC16701161462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品牌：星网安防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中小型三相异步电动机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制造商：浙江优力仕机电科技股份有限公司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CQC17701162140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品牌：优力仕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清水离心泵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制造商：上海东方泵业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集团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CQC14701106112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EAST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清水离心泵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制造商：上海东方泵业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集团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CQC14701106111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EAST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清水离心泵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制造商：上海东方泵业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集团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CQC14701106110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EAST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清水离心泵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制造商：上海东方泵业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集团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CQC14701106114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EAST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清水离心泵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制造商：上海东方泵业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集团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CQC14701106113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EAST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电脑控制高速平缝缝纫机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制造商：浙江美机缝纫机有限公司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Q3,Q4,Q5,Q6,LS9802MX-TD3,LS9802MX-TD4,LS9802HX-TD3,LS9520MX-TD3,LS0303-TD3,LS202-TD3,LS8420N-D3,LS8450N-D3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CQC17701161905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密集绝缘母线槽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制造商：镇江加勒智慧电力科技股份有限公司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LX-II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ρV20=0.0174Ωmm2/m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3.1A/mm2≤J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＜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3.2A/mm2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Ue=1000V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IP66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。具体额定电流等级见附表。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CQC17701162124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品牌：加勒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GARDERMOEN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二次供水设备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制造商：南京宁水机械设备工程有限责任公司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NWG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台泵，一用一备，流量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≤15m3/h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，型号规格见附表。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CQC15701138102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2018-12-30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品牌：宁水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制造商：南京天加空调设备有限公司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获证规格型号：整机：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TSCA/I30CRL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TSCA30CRL,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TSCI30CRL,R410A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CQC17701162514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TICA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制造商：南京天加空调设备有限公司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获证规格型号：整机：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TSCA/I60CRL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TSCA60CRL,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TSCI60CRL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CQC17701162515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TICA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制造商：南京天加空调设备有限公司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获证规格型号：整机：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TSCA/I50CRL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TSCA50CRL,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TSCI50CRL,R410A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CQC17701162513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TICA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制造商：四川长虹空调有限公司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CHLRD-8GW/DPB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CHLRD-8GW/DB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CQC17701162408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CHANGHONG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长虹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制造商：江森自控日立万宝空调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广州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RP-30WSLA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CQC14701108526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2017-04-23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制造商：江森自控日立万宝空调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广州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RP-25WSLA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CQC14701108530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2017-04-23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制造商：上海一冷开利空调设备有限公司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30XQ430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CQC16701152542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品牌：开利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制造商：上海一冷开利空调设备有限公司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19XR7P72E53MDB5A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19XR7071E53MDB5A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19XR7P71E53MDB5A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19XR7P74E53MDB5A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19XR7Q71E53MDB5A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19XR7Q72E53MDB5A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19XR7Q74E53MDB5A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19XR7R71E53MDB5A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19XR7R72E53MDB5A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19XR7R74E53MDB5A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CQC17701162533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品牌：开利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制造商：上海一冷开利空调设备有限公司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30XW1351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30XW1401P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CQC16701152541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品牌：开利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制造商：浙江国祥股份有限公司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KCWF1300C1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CQC17701162208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品牌：国祥空调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制造商：浙江盾安人工环境股份有限公司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SXB850J SXB900J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CQC16701161508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品牌：盾安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制造商：烟台荏原空调设备有限公司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RHSCW150JC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CQC17701161704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EBARA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制造商：烟台荏原空调设备有限公司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RHSCW300JC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RHSCW325JC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CQC17701161703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EBARA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制造商：烟台荏原空调设备有限公司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RHSCW350JC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RHSCW400JC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CQC17701162226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EBARA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制造商：烟台荏原空调设备有限公司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RHSCW100JC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CQC17701162224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EBARA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获证规格型号：整机型号：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GN-HRZ16LGZV/NaA 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GN-HRZ16LGZV/NaA(I)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GN-HRZ16LGZV/NaA(O)) 220V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CQC16701151000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2019-08-18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HLRfD14WZPd/NaA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CQC16701143875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2019-05-06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获证规格型号：整机型号：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GN-HRZ14LGZV/NaA 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GN-HRZ14LGZV/NaA(I)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GN-HRZ14LGZV/NaA(O)) 220V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CQC16701151001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2019-08-18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HLRfD12WZPd/NaA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CQC16701143750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2019-05-03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制造商：约克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无锡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空调冷冻设备有限公司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YKNFN4K35DDG/EH22BER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YKN9N4K35DEG/EJ22BER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YKQDQRK35DDG/EH22DER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YKNFN4K35DEG/EJ22BER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YKNFN4K35DDG/EH22BFR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YKN9N4K35DEG/EJ22BFR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YKQDQRK35DDG/EH22DFR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YKNFN4K35DEG/EJ22BFR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CQC17701161964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制造商：约克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无锡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空调冷冻设备有限公司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YVWAM2MCFEBEASIASA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YVWAM3M3FEBEASIASA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YVWAM3MCFEBEASIASA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YVWAMCM5FEBEASIASA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YVWAMDMDFEBEASIASA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CQC17701161756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制造商：约克广州空调冷冻设备有限公司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YVAA0213-F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CQC17701162035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制造商：麦克维尔空调制冷（武汉）有限公司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PFSY4E2BFDAJ2F1K2N,PFSY4E2BFD2E2F3L2N,PFSY4E2BFDAJ2F1K2B, PFSY4E2BFD2E2F3L2B,PFSS4E2BFDAJ2F1K2B,PFSS4E2BFD2E2F3L2B,PFSY4E2BSF/E2209-EJ/N2209-GL-N,PFSY4E2BSF/E2209-KE/N2209-EK-N,PFSS4E2BSF/E2209-EJ/N2209-GL-B,PFSS4E2BSF/E2209-KE/N2209-EK-B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CQC17701162406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品牌：麦克维尔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制造商：麦克维尔空调制冷（武汉）有限公司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SC100MAY71F/E3612-BE/C3012-BL-VA,WSC100MAY71F/E3612-BE/C3612-DL-VA,WSC100MAY71F/E3612-BE/C3612-CL-VA,WSC100MAY71F/E3612-BE/C3612-BL-VA,WSC100MAY71F/E4212-DE/C3612-DL-VA,WSC100MAY71F/E4212-DE/C3612-CL-VA,WSC100MAY71F/E4212-DE/C3612-BL-VA,WSC100MAY71F/E4212-CE/C3612-DL-VA,WSC100MAY71F/E3612-BF/C3012-BN-V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CQC17701162407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品牌：麦克维尔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制造商：麦克维尔空调制冷（武汉）有限公司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WSC126MBHN0F/E4212-CE/C3612-CL-FA;WSC126MBHN0F/E4212-CE/C3612-BL-FA;WSC126MBHN0F/E4212-BE/C3612-CL-FA;WSC126MBHN0F/E4212-BE/C3612-BL-FA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CQC17701162527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品牌：麦克维尔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制造商：南京天加空调设备有限公司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获证规格型号：详见附件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CQC17701162169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制造商：南京天加空调设备有限公司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获证规格型号：详见附件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CQC17701162168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制造商：广东美的暖通设备有限公司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CQC17701162369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CQC17701162343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地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源热泵机组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制造商：烟台荏原空调设备有限公司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RTGC07AA0A2A51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RTGC07AA2A0A51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RTGC07AB2B0A51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RTGC07AB2B0D51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RTGC07AA3A1A52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RTGC07AB3B1A52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RTGC07AB3B1D52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CQC17701162228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EBARA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制造商：合肥美菱股份有限公司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BCD-568WPCJJN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CQC17701162320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品牌：美菱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制造商：合肥美菱股份有限公司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BCD-229DPCKN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CQC17701162333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品牌：美菱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制造商：合肥美菱股份有限公司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BC/BD-418DTPN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CQC17701162331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品牌：美菱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制造商：合肥美菱股份有限公司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BC-46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CQC16701145551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2019-05-23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品牌：美菱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制造商：合肥美菱股份有限公司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BCD-551WPCX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CQC16701145550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2019-05-23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品牌：美菱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制造商：合肥美菱股份有限公司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BC/BD-100DTCBN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CQC17701162334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品牌：美菱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制造商：合肥美菱股份有限公司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BC/BD-158DTEBN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CQC17701162332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品牌：美菱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制造商：合肥美菱股份有限公司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BCD-235WE3CX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CQC16701145547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2019-05-23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品牌：美菱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制造商：浙江凯姆热能设备有限公司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L1P22-E1(12T)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CQC15701137691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2018-12-30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kenmo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凯姆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空调器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中山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KFRd-26GW/LC32BpA  220V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 R410A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CQC17701162383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制造商：广东科龙空调器有限公司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KFR-50LW/EFLVA2(1P12)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CQC17701161925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品牌：科龙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制造商：广东科龙空调器有限公司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KFR-72LW/EFLVA2(2N01)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CQC17701161923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品牌：科龙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KFR-72GW/BP2DN1Y-PA402(B2)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CQC14701114009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2017-07-31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转速可控型房间空气调节器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KFR-35GW/BP3DN8Y-YA101(B1)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CQC17701162359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KFR-72LW/BP2DN1Y-YB400(B2)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CQC17701162410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KFR-35GW/BP3DN8Y-YA201(B1)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CQC17701162411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KFR-51LW/BP2DN1Y-YB400(B2)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CQC17701162409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KFR-35GW/13AXA21ATU1         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能源效率等级：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CQC17701162121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品牌：统帅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KFR-72LW/21FBA22AU1, KFR-72LW/12CBB22AU1   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CQC17701162350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KFR-72LW/09FBA21AU1    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CQC17701162219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2019-11-25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KFR-50LW/09FBA21AU1    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CQC17701162220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KFR-50LW/21FBA22AU1, KFR-50LW/12CBB22AU1   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CQC17701162349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热泵热水机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制造商：任丘市创新采暖设备有限公司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RJP-140H/N1-EVI  220V~50Hz  14.5 kW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CQC17701162365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品牌：喜创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热泵热水机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制造商：任丘市创新采暖设备有限公司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RJP-80H/N1-EVI  220V~50Hz  8.6 kW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CQC17701162363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品牌：喜创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热泵热水机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制造商：任丘市创新采暖设备有限公司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RJP-170G2/N1-EVI  220V~50Hz  17.3 kW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CQC17701162366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品牌：喜创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热泵热水机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制造商：深圳市派沃新能源科技股份有限公司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PW060-DKFLRS-D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CQC16701159699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2019-11-30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品牌：派沃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热泵热水机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GN-HZ16LGZV/NaA(I)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GN-HZ16LGZV/NaA(O) 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220V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CQC16701158311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2019-11-23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热泵热水机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GN-HZ12LGZV/NaA(I)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GN-HZ12LGZV/NaA(O) 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220V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CQC16701158900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热泵热水机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GN-HZ10LGZV/NaA(I)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GN-HZ10LGZV/NaA(O) 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220V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CQC16701158899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热泵热水机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GN-HZ14LGZV/NaA(I)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GN-HZ14LGZV/NaA(O) 220V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CQC16701158902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热泵热水机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GN-HZ8.5LGZV/NaA(I)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GN-HZ8.5LGZV/NaA(O) 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220V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CQC16701158310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2019-11-23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热泵热水机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制造商：青岛经济技术开发区海尔热水器有限公司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KF110/200-AE3-U1-H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配用水箱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KSXD-200(110)/WA3-H 200L, KF110/300-AE3-U1-H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配用水箱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KSXD-300(110)/WA3-H 300L  220V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R134a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CQC17701162404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热泵热水机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制造商：青岛经济技术开发区海尔热水器有限公司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KF110/300-AE3-U1-G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配用水箱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KSXD-300(110)/WA3-G 300L  220V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R134a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CQC17701162405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热泵热水机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制造商：韩奥电气（天津）有限公司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DKXRS-D11  220V~50Hz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CQC17701162360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品牌：韩奥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热泵热水机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制造商：韩奥电气（天津）有限公司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DKXRS-D15  220V~50Hz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CQC17701162361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品牌：韩奥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制造商：北京丰信达科技有限公司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FXD-NM55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FXD-NM60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FXD-NM65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FXD-NM70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FXD-NM72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FXD-NM75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FXD-NM82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FXD-NM84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FXD-NM98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FXD-ANM55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FXD-ANM60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FXD-ANM65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FXD-ANM70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FXD-ANM72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FXD-ANM75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FXD-ANM82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FXDANM84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FXD-ANM98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FXD-BNM55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FXD-BNM60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FXD-BNM65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FXD-BNM70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FXD-BNM72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FXD-BNM75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FXD-BNM82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FXD-BNM84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FXD-BNM98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FXDSNM1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FXD-SNM2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FXD-SNM3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2.5A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CQC17701162131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品牌：丰信达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制造商：天津三星电子有限公司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HG65AE890UJXXZ: AC220-240V 50/60Hz 195W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64.5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CQC17701162382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SAMSUNG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制造商：康佳集团股份有限公司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LED60S8000SE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220VAC, 50Hz, 200W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CQC17701162318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品牌：康佳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制造商：深圳创维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-RGB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电子有限公司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55Q7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150W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CQC17701162287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Skyworth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制造商：深圳创维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-RGB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电子有限公司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43Q7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100W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CQC17701162288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Skyworth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制造商：深圳金三立视频科技股份有限公司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ST-CM4670, ST-CM5570: 100-240VAC 60/50Hz 190W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CQC14701117061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2017-10-31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品牌：金三立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制造商：福建云脉教育科技股份有限公司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获证规格型号：见附件（所有型号尺寸均为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CQC17701162060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2018-07-21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品牌：云脉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制造商：索拓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青岛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ST-L23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ST-L25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ST-L26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ST-L27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ST-L35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ST-L55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ST-L65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ST-L70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ST-L80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ST-LX20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ST-LX30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ST-LX50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ST-LX55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ST-LX65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ST-LX70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ST-LX80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ST-55L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ST-65L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ST-70L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ST-L85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ST-S23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ST-S25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ST-S26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ST-S27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ST-S28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ST-LS230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ST-LS260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ST-LS270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ST-LS280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ST-55DC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ST-65DC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ST-70DC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ST-E20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ST-E30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ST-E55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ST-E65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ST-E70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ST-E80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ST-E85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ST-LE55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ST-LE65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ST-LE70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ST-LE80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ST-60DC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ST-E60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150W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CQC17701162387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品牌：索拓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商用开水器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制造商：浙江沁园水处理科技有限公司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QYB-9-40  380V 3N~ 50Hz 9000W 40L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CQC14701105449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2017-02-28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品牌：沁园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QINYUAN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商用开水器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制造商：浙江沁园水处理科技有限公司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QYCB-3-8  220V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 3000W  15L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CQC14701105450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2017-02-28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品牌：沁园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QINYUAN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商用开水器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制造商：浙江沁园水处理科技有限公司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QYW-4EWR-4.5, QYW-4PWR-4.5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CQC14701112590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2017-07-14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品牌：沁园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QINYUAN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商用开水器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制造商：浙江沁园水处理科技有限公司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QYB-3-15 220V~ 50Hz 3000W 15L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CQC14701105448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2017-02-17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品牌：沁园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QINYUAN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商用开水器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制造商：浙江沁园水处理科技有限公司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QYF-9-100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CQC14701112596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2017-07-14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品牌：沁园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QINYUAN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商用开水器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制造商：浙江沁园水处理科技有限公司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QYB-6-30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CQC14701112594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2017-07-14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品牌：沁园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QINYUAN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商用开水器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制造商：浙江沁园水处理科技有限公司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QYW-3EWR-3, QYW-3PWR-3  220V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 3000W 25L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CQC14701105454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2017-02-28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品牌：沁园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QINYUAN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制造商：三菱重工海尔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青岛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空调机有限公司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CQC17701162512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品牌：三菱重工海尔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自携冷凝机组商用冷柜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制造商：山东汇泉厨业有限公司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SLLDZ4-1500A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JCQ-LCG1.5A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4.5A 220V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 R134a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CQC17701162412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品牌：匯泉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普通照明用非定向自镇流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灯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制造商：厦门视贝科技有限公司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QD45-3W 3W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7×0.4W/LED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6500K 340lm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CQC17701162346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品牌：视贝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普通照明用非定向自镇流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灯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制造商：厦门视贝科技有限公司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QD50-5W 5W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11×0.4W/LED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6500K 580lm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CQC17701162347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品牌：视贝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普通照明用非定向自镇流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灯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制造商：厦门视贝科技有限公司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QD70-9W 9W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20×0.4W/LED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6000K 855lm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CQC17701162348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品牌：视贝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中小学校及幼儿园教室照明产品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制造商：浙江凯耀照明股份有限公司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BL-1*36 1×36W 220V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，额定相关色温：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4000K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，额定一般显色指数（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。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CQC17701162291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KLiTE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中小学校及幼儿园教室照明产品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制造商：浙江凯耀照明股份有限公司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GLB-2*36 2×36W 220V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，额定相关色温：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4000K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，额定一般显色指数（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。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CQC17701162299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KLiTE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制造商：宏碁股份有限公司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X1126H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D506D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EV-S57H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V26S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AS600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DSV1610: 100-240Vac, 50/60Hz, 2.9A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CQC17702162277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acer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制造商：宏碁股份有限公司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X1126H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D506D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EV-S57H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V26S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AS600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DSV1610: 100-240Vac, 50/60Hz, 2.9A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CQC17702162278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acer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制造商：宏碁股份有限公司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X1226H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D516D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EV-X57H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V26X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AX600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DNX1609: 100-240Vac, 50/60Hz, 2.9A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CQC17702162281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acer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制造商：宏碁股份有限公司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X1226H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D516D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EV-X57H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V26X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AX600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DNX1609: 100-240Vac, 50/60Hz, 2.9A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CQC17702162282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acer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制造商：宏碁股份有限公司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X1326WH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D526D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EV-W57H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V26W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AW600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DWX1608: 100-240Vac, 50/60Hz, 2.9A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CQC17702162280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acer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制造商：宏碁股份有限公司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X1326WH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D526D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EV-W57H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V26W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AW600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DWX1608: 100-240Vac, 50/60Hz, 2.9A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CQC17702162279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acer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制造商：杭州海康威视数字技术股份有限公司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DS-D10EF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DS-D10LF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DS-D10EU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DS-D10LU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DS-D10XY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DS-D10XY-L: 100-240VAC 4.0A 50/60Hz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CQC17702162178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品牌：海康威视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制造商：杭州海康威视数字技术股份有限公司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DS-D10SL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DS-D10DL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DS-D10DH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DS-D10EL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DS-D10EH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DS-D10LL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DS-D10LH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DS-D10EV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DS-D10LV: 100-240VAC 4.0A 50/60Hz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CQC17702162180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品牌：海康威视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制造商：杭州海康威视数字技术股份有限公司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DS-D10SL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DS-D10DL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DS-D10DH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DS-D10EL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DS-D10EH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DS-D10LL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DS-D10LH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DS-D10EV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DS-D10LV: 100-240VAC 4.0A 50/60Hz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CQC17702162179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品牌：海康威视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制造商：杭州海康威视数字技术股份有限公司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DS-D10EF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DS-D10LF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DS-D10EU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DS-D10LU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DS-D10XY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DS-D10XY-L: 100-240VAC 4.0A 50/60Hz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CQC17702162177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品牌：海康威视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EB-C261MN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3.0-1.4A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CQC17702162304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EB-C261MN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3.0-1.4A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CQC17702162303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EB-C301MS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3.3-1.5A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CQC17702162305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CB-Z9900W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10.0-4.4A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CQC17702162254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CB-Z9870U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10.0-4.4A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CQC17702162258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CB-Z9870U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10.0-4.4A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CQC17702162260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EB-C301MS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3.3-1.5A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CQC17702162306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CB-945H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3.0-1.4A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CQC17702162301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EB-C301MN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3.3-1.5A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CQC17702162256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CB-97H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3.0-1.4A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CQC17702162266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CB-97H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3.0-1.4A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CQC17702162267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CB-965H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3.0-1.4A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CQC17702162310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EB-C301MN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3.3-1.5A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CQC17702162253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CB-965H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3.0-1.4A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CQC17702162311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CB-955WH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3.0-1.4A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CQC17702162308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CB-955WH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3.0-1.4A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CQC17702162309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CB-Z9900W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10.0-4.4A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CQC17702162255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CB-945H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3.0-1.4A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CQC17702162302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CB-5510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4.4-1.9A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CQC17702162200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CB-5510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4.4-1.9A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CQC17702162112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CB-5520W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 50/60Hz 4.4-1.9A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CQC17702162106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CB-5520W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4.4-1.9A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CQC17702162107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CB-1780W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3.0-1.3A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CQC17702162115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CB-5530U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4.4-1.9A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CQC17702162105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CB-5530U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4.4-1.9A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CQC17702162104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CB-1780W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3.0-1.3A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CQC17702162116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CB-1785W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3.2-1.4A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CQC17702162118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CB-1785W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3.2-1.4A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CQC17702162117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CB-950WH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3.0-1.4A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CQC17702162261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CB-950WH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3.0-1.4A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CQC17702162262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CB-1795F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3.2-1.4A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CQC17702162120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CB-1795F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3.2-1.4A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CQC17702162119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CB-98H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3.0-1.4A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CQC17702162265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CB-98H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3.0-1.4A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CQC17702162264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 SP001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4.5A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PA-1900-72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CQC17702161836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 SP001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4.5A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PA-1900-72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CQC17702161835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制造商：东莞市天圣厨具实业有限公司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DZTY800/28–A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12T)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CQC17702162040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品牌：天圣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制造商：东莞市天圣厨具实业有限公司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ZXTF40–A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12T)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CQC17702162043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品牌：天圣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制造商：东莞市天圣厨具实业有限公司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ZXTF40–A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12T)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CQC17702162042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品牌：天圣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制造商：东莞市天圣厨具实业有限公司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DZTY800/28–A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12T)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CQC17702162039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品牌：天圣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制造商：深圳市金冠华实业有限公司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DZTY800/28-A(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天然气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12T)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CQC16702154350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品牌：冠华厨具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制造商：深圳市金冠华实业有限公司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ZXTF40-A(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天然气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12T)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CQC16702154960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品牌：冠华厨具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制造商：深圳市金冠华实业有限公司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DZTY800/28-A(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天然气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12T)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CQC16702154349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品牌：冠华厨具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制造商：深圳市金冠华实业有限公司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ZXTF40-A(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天然气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12T)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CQC16702154959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品牌：冠华厨具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制造商：湖北酒总厨业有限公司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DZTY800/28-A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28kW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CQC17702162447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品牌：鼎派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制造商：湖北酒总厨业有限公司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ZXTF40-A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40kW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CQC17702162450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品牌：鼎派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制造商：湖北酒总厨业有限公司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ZXTF40-A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40kW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CQC17702162449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品牌：鼎派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制造商：湖北酒总厨业有限公司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DZTY800/28-A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28kW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CQC17702162448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品牌：鼎派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制造商：苏州联达钢具炉灶有限公司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ZCTG1-28A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12T,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28kW)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CQC17702162356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品牌：联达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制造商：苏州联达钢具炉灶有限公司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DZTY800/28-A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12T,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28kW)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CQC17702162352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品牌：联达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制造商：苏州联达钢具炉灶有限公司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ZXTF40-A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12T,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40kW)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CQC17702162354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品牌：联达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制造商：苏州联达钢具炉灶有限公司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ZCTG1-28A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12T,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28kW)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CQC17702162355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品牌：联达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制造商：苏州联达钢具炉灶有限公司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ZXTF40-A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12T,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40kW)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CQC17702162353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品牌：联达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制造商：苏州联达钢具炉灶有限公司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DZTY800/28-A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12T,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28kW)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CQC17702162351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品牌：联达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制造商：衢州市吉祥成套厨房设备有限公司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DZTY800/35-A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；额定热负荷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35KW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CQC17702162531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品牌：华祥吉厨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电脑控制高速平缝缝纫机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制造商：浙江美机缝纫机有限公司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LS9990MW-TD3, LS9990MW-TD4, LS9220MW-TD3, MJ-A-2015DS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CQC17702161906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电脑控制高速平缝缝纫机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制造商：浙江美机缝纫机有限公司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LS9990MW-TD3, LS9990MW-TD4, LS9220MW-TD3, MJ-A-2015DS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CQC17702161907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品牌：美机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水性涂料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制造商：广东南天涂料有限公司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获证规格型号：水性内墙乳胶漆系列、水性内墙真石漆系列、水性内墙金属漆系列、水性内墙液态花岗岩漆系列、水性内墙砂胶漆系列、水性内墙钢化墙面漆系列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CQC17703162400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水性涂料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制造商：广东南天涂料有限公司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获证规格型号：水性外墙乳胶漆系列、水性外墙真石漆系列、水性外墙金属漆系列、水性外墙液态花岗岩漆系列、水性外墙砂胶漆系列、水性外墙钢化墙面漆系列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CQC17703162399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室内装饰装修材料干压陶瓷砖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制造商：江西省正大陶瓷有限公司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获证规格型号：完全不透水釉面砖、完全不透水内墙砖、高级釉面砖、完全不透水瓷片、高级瓷片、防滑耐磨小地砖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CQC17703161759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品牌：吉祥鸟、布莱沃、金石轩、大饰界、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Z&amp;D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室内装饰装修材料干压陶瓷砖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制造商：江西省正大陶瓷有限公司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获证规格型号：完全玻化砖、线条微粉砖、雪花白砖、无洞洞石砖、透晶微粉砖、聚晶微粉砖、普拉提、渗花砖、全抛釉、仿古砖、微晶石、地理石、蝴蝶石、木化石系列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CQC17703161758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品牌：吉祥鸟、布莱沃、金石轩、大饰界、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Z&amp;D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制造商：东莞科施德寝室用品有限公司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获证规格型号：床垫系列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CQC17703162217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品牌：思丽德赛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制造商：中山市华盛家具制造有限公司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获证规格型号：屏风系列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CQC17703162243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品牌：沃盛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制造商：佛山市博高办公家具有限公司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获证规格型号：木制办公家具系列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诊疗台、导诊台、护士台、药柜、配液柜、非现金柜台、接待台、展示台、填单台、办公台、会议台、展示台、接待台、文件柜、展示柜、储物柜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CQC17703162292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BG,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博比澳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制造商：太子家居有限公司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获证规格型号：桌类、柜类、床类、台类、椅类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CQC17703162225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制造商：太子家居有限公司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获证规格型号：单人、双人、三人和多人沙发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CQC17703162218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制造商：常州六久办公家具有限公司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获证规格型号：桌类、椅类、柜类、屏风类、茶几类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CQC17703162444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品牌：六久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制造商：广州富马家具有限公司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获证规格型号：木制办公家具系列：办公桌（班台）、会议台、茶几、文件柜、茶水柜、演讲台、洽谈台、主席台、条桌、书架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CQC17703162463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品牌：图形商标（第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10990273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制造商：广州富马家具有限公司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获证规格型号：金属公寓家具系列：公寓床、写字桌、电脑台、学习台、铁床、存包柜、主机柜、公寓椅、多功能组合公寓床、单人床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CQC17703162462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品牌：图形商标（第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10990273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号）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制造商：广州市仪美医用家具科技股份有限公司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获证规格型号：诊椅系列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CQC15703125338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2018-05-27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制造商：成都博轩家具有限公司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获证规格型号：床类、柜类、台类、桌类、椅类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CQC17703161948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制造商：成都小憨豆家居有限公司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获证规格型号：桌类，椅类，柜类，床类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CQC17703161645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制造商：扬州云飞教学设备有限公司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获证规格型号：课桌椅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CQC17703162397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品牌：云飞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制造商：浙江优卓家具有限公司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获证规格型号：办公桌、班台、会议桌、文件柜、活动柜、屏风、办公椅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CQC17703162170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制造商：浙江致隆伟邦实业有限公司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获证规格型号：木质办公家具系列：办公桌、写字桌、班台、主管桌、电脑桌、会议桌、阅览桌、培训桌、条桌、茶几、讲台、文件柜、书柜、活动柜、茶水柜、矮柜、移动柜、移门柜、图书柜、阅览柜。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CQC14703113328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2017-07-24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制造商：深圳天诚家具有限公司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获证规格型号：桌类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椅类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凳类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床类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柜类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台几类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CQC17703162064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品牌：红苹果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制造商：深圳天诚家具有限公司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获证规格型号：床垫系列产品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CQC17703162041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品牌：红苹果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制造商：淳安博雅家具有限公司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获证规格型号：办公桌、文件柜、会议桌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CQC17703162167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水嘴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制造商：上海市外冈水暖器材厂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CQC17704161902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2020-01-15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品牌：外冈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制造商：厦门瑞尔特卫浴科技股份有限公司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A21025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CQC17704162182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R&amp;T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制造商：厦门瑞尔特卫浴科技股份有限公司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A2421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CQC17704162181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R&amp;T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淋浴器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制造商：上海市外冈水暖器材厂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98150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CQC17704161901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2020-01-15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品牌：外冈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便器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制造商：广东翔华科技股份有限公司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DL2419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CQC17704162426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DOLO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制造商：云南省玉溪市太标太阳能设备有限公司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P-J-J-1-200/3.69/0.05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CQC13707101499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品牌：太标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制造商：云南省玉溪市太标太阳能设备有限公司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P-J-J-1-200/3.69/0.05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CQC13707101498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品牌：太标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金太阳节能认证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制造商：云南省玉溪市太标太阳能设备有限公司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CQC13707101495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品牌：太标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制造商：云南省玉溪市太标太阳能设备有限公司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CQC13707101494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品牌：太标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制造商：云南省玉溪市太标太阳能设备有限公司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CQC13707101496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品牌：太标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制造商：云南省玉溪市太标太阳能设备有限公司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CQC13707101497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品牌：太标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制造商：云南省玉溪市太标太阳能设备有限公司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Q-B-J-1-268/4.34/0.05;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Q-B-J-1-251/3.72/0.05;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Q-B-J-1-253/3.97/0.05;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Q-B-J-1-260/4.39/0.05;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Q-B-J-1-270/4.35/0.05;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Q-B-J-1-271/4.42/0.05;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Q-B-J-1-277/4.49/0.05;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Q-B-J-1-277/4.78/0.05;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CQC13707101492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品牌：太标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制造商：云南省玉溪市太标太阳能设备有限公司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Q-B-J-1-268/4.34/0.05;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Q-B-J-1-251/3.72/0.05;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Q-B-J-1-253/3.97/0.05;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Q-B-J-1-260/4.39/0.05;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Q-B-J-1-270/4.35/0.05;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Q-B-J-1-271/4.42/0.05;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Q-B-J-1-277/4.49/0.05;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Q-B-J-1-277/4.78/0.05;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CQC13707101493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品牌：太标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制造商：海宁先科新材料科技有限公司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Q-B-J-1-144/2.18/0.05;Q-B-J-1-145/2.25/0.05;Q-B-J-1-145/2.23/0.05;Q-B-J-1-160/2.48/0.05;Q-B-J-1-159/2.50/0.05;Q-B-J-1-158/2.48/0.05;Q-B-J-1-125/1.90/0.05;Q-B-J-1-140/2.16/0.05;Q-B-J-1-156/2.41/0.05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CQC14707105689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2020-03-19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品牌：先科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制造商：皇明太阳能股份有限公司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Q-B-J-1-115/1.72/0.05-1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Q-B-J-1-120/1.72/0.05-1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Q-B-J-1-125/1.83/0.05-1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Q-B-J-1-130/1.97/0.05-2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Q-B-J-1-140/2.05/0.05-1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Q-B-J-1-145/2.22/0.05-5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Q-B-J-1-150/2.22/0.05-2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Q-B-J-1-150/2.11/0.05-2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Q-B-J-1-150/2.24/0.05-1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Q-B-J-1-155/2.32/0.05-2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Q-B-J-1-160/2.37/0.05-2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Q-B-J-1-160/2.48/0.05-2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Q-B-J-1-160/2.39/0.05-1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Q-B-J-1-160/2.48/0.05-1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CQC16707160561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品牌：皇明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制造商：皇明太阳能股份有限公司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获证规格型号：见附件：能效等级：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CQC16707160556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品牌：皇明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制造商：皇明太阳能股份有限公司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获证规格型号：见附件：能效等级：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CQC16707160558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品牌：皇明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制造商：皇明太阳能股份有限公司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Q-B-J-1-115/1.72/0.05-1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Q-B-J-1-120/1.72/0.05-1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Q-B-J-1-125/1.83/0.05-1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Q-B-J-1-130/1.97/0.05-2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Q-B-J-1-140/2.05/0.05-1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Q-B-J-1-145/2.22/0.05-5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Q-B-J-1-150/2.22/0.05-2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Q-B-J-1-150/2.11/0.05-2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Q-B-J-1-150/2.24/0.05-1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Q-B-J-1-155/2.32/0.05-2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Q-B-J-1-160/2.37/0.05-2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Q-B-J-1-160/2.48/0.05-2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Q-B-J-1-160/2.39/0.05-1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Q-B-J-1-160/2.48/0.05-1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CQC16707160560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品牌：皇明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</w:pP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2017-01-16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</w:pP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2017-01-23</w:t>
      </w: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</w:pPr>
    </w:p>
    <w:p w:rsidR="00B32436" w:rsidRPr="00B32436" w:rsidRDefault="00B32436" w:rsidP="00B324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324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Jan 24, 2017 9:27 AM</w:t>
      </w:r>
    </w:p>
    <w:p w:rsidR="00B32436" w:rsidRPr="00B32436" w:rsidRDefault="00B32436" w:rsidP="00B32436"/>
    <w:sectPr w:rsidR="00B32436" w:rsidRPr="00B32436" w:rsidSect="005A1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449" w:rsidRDefault="00BC4449" w:rsidP="00525398">
      <w:r>
        <w:separator/>
      </w:r>
    </w:p>
  </w:endnote>
  <w:endnote w:type="continuationSeparator" w:id="1">
    <w:p w:rsidR="00BC4449" w:rsidRDefault="00BC4449" w:rsidP="00525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449" w:rsidRDefault="00BC4449" w:rsidP="00525398">
      <w:r>
        <w:separator/>
      </w:r>
    </w:p>
  </w:footnote>
  <w:footnote w:type="continuationSeparator" w:id="1">
    <w:p w:rsidR="00BC4449" w:rsidRDefault="00BC4449" w:rsidP="005253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398"/>
    <w:rsid w:val="0000009B"/>
    <w:rsid w:val="00031223"/>
    <w:rsid w:val="00074E7B"/>
    <w:rsid w:val="00076F60"/>
    <w:rsid w:val="000B12AD"/>
    <w:rsid w:val="00163609"/>
    <w:rsid w:val="00220B8D"/>
    <w:rsid w:val="002E14B6"/>
    <w:rsid w:val="002F01A3"/>
    <w:rsid w:val="00321901"/>
    <w:rsid w:val="0037445F"/>
    <w:rsid w:val="003A41C1"/>
    <w:rsid w:val="003B4909"/>
    <w:rsid w:val="00407CA5"/>
    <w:rsid w:val="00445A77"/>
    <w:rsid w:val="004E1D15"/>
    <w:rsid w:val="00525398"/>
    <w:rsid w:val="005A17F0"/>
    <w:rsid w:val="0060342F"/>
    <w:rsid w:val="006F1DDE"/>
    <w:rsid w:val="0073245B"/>
    <w:rsid w:val="00735E5B"/>
    <w:rsid w:val="007E4526"/>
    <w:rsid w:val="00827AA0"/>
    <w:rsid w:val="00967811"/>
    <w:rsid w:val="00AD52CB"/>
    <w:rsid w:val="00AE3C44"/>
    <w:rsid w:val="00B32436"/>
    <w:rsid w:val="00BC4449"/>
    <w:rsid w:val="00BD0D3D"/>
    <w:rsid w:val="00C13C0B"/>
    <w:rsid w:val="00C769B1"/>
    <w:rsid w:val="00CA71D2"/>
    <w:rsid w:val="00D8578B"/>
    <w:rsid w:val="00E0735E"/>
    <w:rsid w:val="00E532F7"/>
    <w:rsid w:val="00EA388F"/>
    <w:rsid w:val="00EE2EA3"/>
    <w:rsid w:val="00F0482B"/>
    <w:rsid w:val="00F8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5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53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5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539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2539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25398"/>
    <w:rPr>
      <w:color w:val="800080"/>
      <w:u w:val="single"/>
    </w:rPr>
  </w:style>
  <w:style w:type="paragraph" w:customStyle="1" w:styleId="xl66">
    <w:name w:val="xl66"/>
    <w:basedOn w:val="a"/>
    <w:rsid w:val="00525398"/>
    <w:pPr>
      <w:widowControl/>
      <w:spacing w:before="100" w:beforeAutospacing="1" w:after="100" w:afterAutospacing="1"/>
      <w:jc w:val="center"/>
      <w:textAlignment w:val="top"/>
    </w:pPr>
    <w:rPr>
      <w:rFonts w:ascii="Arial" w:eastAsia="宋体" w:hAnsi="Arial" w:cs="Arial"/>
      <w:b/>
      <w:bCs/>
      <w:color w:val="000000"/>
      <w:kern w:val="0"/>
      <w:sz w:val="18"/>
      <w:szCs w:val="18"/>
      <w:u w:val="single"/>
    </w:rPr>
  </w:style>
  <w:style w:type="paragraph" w:customStyle="1" w:styleId="xl67">
    <w:name w:val="xl67"/>
    <w:basedOn w:val="a"/>
    <w:rsid w:val="0052539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52539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52539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52539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52539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52539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73">
    <w:name w:val="xl73"/>
    <w:basedOn w:val="a"/>
    <w:rsid w:val="00525398"/>
    <w:pPr>
      <w:widowControl/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525398"/>
    <w:pPr>
      <w:widowControl/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64">
    <w:name w:val="xl64"/>
    <w:basedOn w:val="a"/>
    <w:rsid w:val="002E14B6"/>
    <w:pPr>
      <w:widowControl/>
      <w:spacing w:before="100" w:beforeAutospacing="1" w:after="100" w:afterAutospacing="1"/>
      <w:jc w:val="center"/>
      <w:textAlignment w:val="top"/>
    </w:pPr>
    <w:rPr>
      <w:rFonts w:ascii="Arial" w:eastAsia="宋体" w:hAnsi="Arial" w:cs="Arial"/>
      <w:b/>
      <w:bCs/>
      <w:color w:val="000000"/>
      <w:kern w:val="0"/>
      <w:sz w:val="18"/>
      <w:szCs w:val="18"/>
      <w:u w:val="single"/>
    </w:rPr>
  </w:style>
  <w:style w:type="paragraph" w:customStyle="1" w:styleId="xl65">
    <w:name w:val="xl65"/>
    <w:basedOn w:val="a"/>
    <w:rsid w:val="002E14B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1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5271</Words>
  <Characters>30050</Characters>
  <Application>Microsoft Office Word</Application>
  <DocSecurity>0</DocSecurity>
  <Lines>250</Lines>
  <Paragraphs>70</Paragraphs>
  <ScaleCrop>false</ScaleCrop>
  <Company>MS</Company>
  <LinksUpToDate>false</LinksUpToDate>
  <CharactersWithSpaces>35251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2016-12-15T06:56:00Z</dcterms:created>
  <dc:creator>林琳</dc:creator>
  <lastModifiedBy>林琳</lastModifiedBy>
  <dcterms:modified xsi:type="dcterms:W3CDTF">2017-01-24T01:36:00Z</dcterms:modified>
  <revision>8</revision>
</coreProperties>
</file>