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Default ContentType="image/x-wmf" Extension="wmf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Relationship Id="rId1" Type="http://schemas.openxmlformats.org/package/2006/relationships/metadata/thumbnail" Target="docProps/thumbnail.wmf"/><Relationship Id="rId5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城市轨道交通车辆电磁兼容及电磁辐射暴露量评价描述报告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eastAsia="zh-CN"/>
        </w:rPr>
        <w:t>评价委托人</w:t>
      </w:r>
      <w:r>
        <w:rPr>
          <w:rFonts w:hint="eastAsia" w:ascii="宋体" w:hAnsi="宋体"/>
          <w:b/>
          <w:sz w:val="24"/>
          <w:szCs w:val="24"/>
        </w:rPr>
        <w:t>：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eastAsia="zh-CN"/>
        </w:rPr>
        <w:t>项目线路</w:t>
      </w:r>
      <w:r>
        <w:rPr>
          <w:rFonts w:hint="eastAsia" w:ascii="宋体" w:hAnsi="宋体"/>
          <w:b/>
          <w:sz w:val="24"/>
          <w:szCs w:val="24"/>
        </w:rPr>
        <w:t>业主单位：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eastAsia="zh-CN"/>
        </w:rPr>
        <w:t>项目</w:t>
      </w:r>
      <w:r>
        <w:rPr>
          <w:rFonts w:hint="eastAsia" w:ascii="宋体" w:hAnsi="宋体"/>
          <w:b/>
          <w:sz w:val="24"/>
          <w:szCs w:val="24"/>
        </w:rPr>
        <w:t>线路名称及批次：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车辆编组及数量：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申请编号：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城市轨道交通车辆基本信息</w:t>
      </w:r>
    </w:p>
    <w:tbl>
      <w:tblPr>
        <w:tblW w:w="964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0"/>
        <w:gridCol w:w="4252"/>
        <w:gridCol w:w="2268"/>
      </w:tblGrid>
      <w:tr>
        <w:tc>
          <w:tcPr>
            <w:tcW w:w="3120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252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规模/规格/等级/数量</w:t>
            </w:r>
          </w:p>
        </w:tc>
        <w:tc>
          <w:tcPr>
            <w:tcW w:w="2268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备注</w:t>
            </w:r>
          </w:p>
        </w:tc>
      </w:tr>
      <w:tr>
        <w:tc>
          <w:tcPr>
            <w:tcW w:w="3120" w:type="dxa"/>
            <w:vAlign w:val="bottom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车辆类型</w:t>
            </w:r>
          </w:p>
        </w:tc>
        <w:tc>
          <w:tcPr>
            <w:tcW w:w="4252" w:type="dxa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A型/B型/其它型</w:t>
            </w:r>
          </w:p>
        </w:tc>
      </w:tr>
      <w:tr>
        <w:tc>
          <w:tcPr>
            <w:tcW w:w="3120" w:type="dxa"/>
            <w:vAlign w:val="bottom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车辆编组</w:t>
            </w:r>
          </w:p>
        </w:tc>
        <w:tc>
          <w:tcPr>
            <w:tcW w:w="4252" w:type="dxa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一列车几节编组</w:t>
            </w:r>
          </w:p>
        </w:tc>
      </w:tr>
      <w:tr>
        <w:tc>
          <w:tcPr>
            <w:tcW w:w="3120" w:type="dxa"/>
            <w:vAlign w:val="bottom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供电制式</w:t>
            </w:r>
          </w:p>
        </w:tc>
        <w:tc>
          <w:tcPr>
            <w:tcW w:w="4252" w:type="dxa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接触网/三轨/其它</w:t>
            </w:r>
          </w:p>
        </w:tc>
      </w:tr>
      <w:tr>
        <w:tc>
          <w:tcPr>
            <w:tcW w:w="3120" w:type="dxa"/>
            <w:vAlign w:val="bottom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供电电压</w:t>
            </w:r>
          </w:p>
        </w:tc>
        <w:tc>
          <w:tcPr>
            <w:tcW w:w="4252" w:type="dxa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c>
          <w:tcPr>
            <w:tcW w:w="3120" w:type="dxa"/>
            <w:vAlign w:val="bottom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车辆数量</w:t>
            </w:r>
          </w:p>
        </w:tc>
        <w:tc>
          <w:tcPr>
            <w:tcW w:w="4252" w:type="dxa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</w:tbl>
    <w:p>
      <w:pPr>
        <w:pStyle w:val="7"/>
        <w:numPr>
          <w:ilvl w:val="0"/>
          <w:numId w:val="2"/>
        </w:numPr>
        <w:spacing w:line="360" w:lineRule="auto"/>
        <w:ind w:firstLineChars="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单系统验收资料（如有需提前提供，可电子或纸质）</w:t>
      </w:r>
    </w:p>
    <w:p>
      <w:pPr>
        <w:pStyle w:val="7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单系统测试报告（例如，客室门、PIS、空调、灯、显示屏、牵引、制动等）。</w:t>
      </w:r>
    </w:p>
    <w:p>
      <w:pPr>
        <w:pStyle w:val="7"/>
        <w:numPr>
          <w:ilvl w:val="0"/>
          <w:numId w:val="2"/>
        </w:numPr>
        <w:spacing w:line="360" w:lineRule="auto"/>
        <w:ind w:firstLineChars="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分系统信息</w:t>
      </w:r>
    </w:p>
    <w:tbl>
      <w:tblPr>
        <w:tblW w:w="8081" w:type="dxa"/>
        <w:jc w:val="center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701"/>
        <w:gridCol w:w="992"/>
        <w:gridCol w:w="850"/>
        <w:gridCol w:w="993"/>
        <w:gridCol w:w="1417"/>
        <w:gridCol w:w="1276"/>
      </w:tblGrid>
      <w:tr>
        <w:trPr>
          <w:jc w:val="center"/>
        </w:trPr>
        <w:tc>
          <w:tcPr>
            <w:tcW w:w="2553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分系统名称</w:t>
            </w:r>
          </w:p>
        </w:tc>
        <w:tc>
          <w:tcPr>
            <w:tcW w:w="992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型号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数量</w:t>
            </w:r>
          </w:p>
        </w:tc>
        <w:tc>
          <w:tcPr>
            <w:tcW w:w="993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规格</w:t>
            </w: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制造商</w:t>
            </w: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备注</w:t>
            </w:r>
          </w:p>
        </w:tc>
      </w:tr>
      <w:tr>
        <w:trPr>
          <w:jc w:val="center"/>
        </w:trPr>
        <w:tc>
          <w:tcPr>
            <w:tcW w:w="85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车载电器设备（主机厂采购）</w:t>
            </w:r>
          </w:p>
        </w:tc>
        <w:tc>
          <w:tcPr>
            <w:tcW w:w="1701" w:type="dxa"/>
            <w:vAlign w:val="top"/>
          </w:tcPr>
          <w:p>
            <w:bookmarkStart w:id="0" w:name="_GoBack"/>
            <w:bookmarkEnd w:id="0"/>
          </w:p>
        </w:tc>
        <w:tc>
          <w:tcPr>
            <w:tcW w:w="992" w:type="dxa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852" w:type="dxa"/>
            <w:vMerge w:val="continue"/>
            <w:vAlign w:val="top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top"/>
          </w:tcPr>
          <w:p/>
        </w:tc>
        <w:tc>
          <w:tcPr>
            <w:tcW w:w="992" w:type="dxa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852" w:type="dxa"/>
            <w:vMerge w:val="continue"/>
            <w:vAlign w:val="top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top"/>
          </w:tcPr>
          <w:p/>
        </w:tc>
        <w:tc>
          <w:tcPr>
            <w:tcW w:w="992" w:type="dxa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852" w:type="dxa"/>
            <w:vMerge w:val="continue"/>
            <w:vAlign w:val="top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top"/>
          </w:tcPr>
          <w:p/>
        </w:tc>
        <w:tc>
          <w:tcPr>
            <w:tcW w:w="992" w:type="dxa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852" w:type="dxa"/>
            <w:vMerge w:val="continue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top"/>
          </w:tcPr>
          <w:p/>
        </w:tc>
        <w:tc>
          <w:tcPr>
            <w:tcW w:w="992" w:type="dxa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852" w:type="dxa"/>
            <w:vMerge w:val="continue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top"/>
          </w:tcPr>
          <w:p/>
        </w:tc>
        <w:tc>
          <w:tcPr>
            <w:tcW w:w="992" w:type="dxa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852" w:type="dxa"/>
            <w:vMerge w:val="continue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top"/>
          </w:tcPr>
          <w:p/>
        </w:tc>
        <w:tc>
          <w:tcPr>
            <w:tcW w:w="992" w:type="dxa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852" w:type="dxa"/>
            <w:vMerge w:val="continue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top"/>
          </w:tcPr>
          <w:p/>
        </w:tc>
        <w:tc>
          <w:tcPr>
            <w:tcW w:w="992" w:type="dxa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852" w:type="dxa"/>
            <w:vMerge w:val="continue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top"/>
          </w:tcPr>
          <w:p/>
        </w:tc>
        <w:tc>
          <w:tcPr>
            <w:tcW w:w="992" w:type="dxa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85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车载电器设备（业主车辆部门采购）</w:t>
            </w:r>
          </w:p>
        </w:tc>
        <w:tc>
          <w:tcPr>
            <w:tcW w:w="1701" w:type="dxa"/>
            <w:vAlign w:val="top"/>
          </w:tcPr>
          <w:p/>
        </w:tc>
        <w:tc>
          <w:tcPr>
            <w:tcW w:w="992" w:type="dxa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852" w:type="dxa"/>
            <w:vMerge w:val="continue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top"/>
          </w:tcPr>
          <w:p/>
        </w:tc>
        <w:tc>
          <w:tcPr>
            <w:tcW w:w="992" w:type="dxa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852" w:type="dxa"/>
            <w:vMerge w:val="continue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top"/>
          </w:tcPr>
          <w:p/>
        </w:tc>
        <w:tc>
          <w:tcPr>
            <w:tcW w:w="992" w:type="dxa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852" w:type="dxa"/>
            <w:vMerge w:val="continue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top"/>
          </w:tcPr>
          <w:p/>
        </w:tc>
        <w:tc>
          <w:tcPr>
            <w:tcW w:w="992" w:type="dxa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852" w:type="dxa"/>
            <w:vMerge w:val="continue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top"/>
          </w:tcPr>
          <w:p/>
        </w:tc>
        <w:tc>
          <w:tcPr>
            <w:tcW w:w="992" w:type="dxa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85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车载电器设备（业主非车辆部门采购）</w:t>
            </w:r>
          </w:p>
        </w:tc>
        <w:tc>
          <w:tcPr>
            <w:tcW w:w="1701" w:type="dxa"/>
            <w:vAlign w:val="top"/>
          </w:tcPr>
          <w:p/>
        </w:tc>
        <w:tc>
          <w:tcPr>
            <w:tcW w:w="992" w:type="dxa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852" w:type="dxa"/>
            <w:vMerge w:val="continue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top"/>
          </w:tcPr>
          <w:p/>
        </w:tc>
        <w:tc>
          <w:tcPr>
            <w:tcW w:w="992" w:type="dxa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852" w:type="dxa"/>
            <w:vMerge w:val="continue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top"/>
          </w:tcPr>
          <w:p/>
        </w:tc>
        <w:tc>
          <w:tcPr>
            <w:tcW w:w="992" w:type="dxa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852" w:type="dxa"/>
            <w:vMerge w:val="continue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top"/>
          </w:tcPr>
          <w:p/>
        </w:tc>
        <w:tc>
          <w:tcPr>
            <w:tcW w:w="992" w:type="dxa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852" w:type="dxa"/>
            <w:vMerge w:val="continue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top"/>
          </w:tcPr>
          <w:p/>
        </w:tc>
        <w:tc>
          <w:tcPr>
            <w:tcW w:w="992" w:type="dxa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852" w:type="dxa"/>
            <w:vMerge w:val="continue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top"/>
          </w:tcPr>
          <w:p/>
        </w:tc>
        <w:tc>
          <w:tcPr>
            <w:tcW w:w="992" w:type="dxa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注：</w:t>
      </w:r>
      <w:r>
        <w:rPr>
          <w:rFonts w:hint="eastAsia" w:ascii="宋体" w:hAnsi="宋体"/>
          <w:szCs w:val="21"/>
        </w:rPr>
        <w:t>1、申请人可根据实际情况，选择适用的分系统如实进行填写，并依据适用情况可增加或删除。</w:t>
      </w:r>
    </w:p>
    <w:p>
      <w:pPr>
        <w:snapToGrid w:val="0"/>
        <w:spacing w:line="360" w:lineRule="auto"/>
        <w:rPr>
          <w:rFonts w:ascii="宋体" w:hAnsi="宋体"/>
          <w:b/>
          <w:sz w:val="24"/>
          <w:szCs w:val="24"/>
        </w:rPr>
      </w:pPr>
    </w:p>
    <w:p>
      <w:pPr>
        <w:snapToGrid w:val="0"/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申请人声明</w:t>
      </w:r>
    </w:p>
    <w:p>
      <w:pPr>
        <w:snapToGrid w:val="0"/>
        <w:spacing w:line="360" w:lineRule="auto"/>
        <w:ind w:firstLine="42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保证提供的资料真实有效，描述的信息与申请的城市轨道交通车辆实际情况一致。获证后，保证如果</w:t>
      </w:r>
      <w:r>
        <w:rPr>
          <w:rFonts w:hint="eastAsia" w:ascii="宋体" w:hAnsi="宋体"/>
          <w:bCs/>
          <w:sz w:val="24"/>
          <w:szCs w:val="24"/>
        </w:rPr>
        <w:t>分系统情况</w:t>
      </w:r>
      <w:r>
        <w:rPr>
          <w:rFonts w:hint="eastAsia" w:ascii="宋体" w:hAnsi="宋体"/>
          <w:sz w:val="24"/>
          <w:szCs w:val="24"/>
        </w:rPr>
        <w:t>变更（增加、减少、替换），及时向CQC提出变更申请，未经CQC的认可，不擅自变更，以确保城市轨道交通车辆与获证情况一致。</w:t>
      </w:r>
    </w:p>
    <w:p>
      <w:pPr>
        <w:snapToGrid w:val="0"/>
        <w:spacing w:line="360" w:lineRule="auto"/>
        <w:ind w:firstLine="420"/>
        <w:rPr>
          <w:rFonts w:ascii="宋体" w:hAnsi="宋体"/>
          <w:sz w:val="24"/>
          <w:szCs w:val="24"/>
        </w:rPr>
      </w:pPr>
    </w:p>
    <w:p>
      <w:pPr>
        <w:snapToGrid w:val="0"/>
        <w:spacing w:line="360" w:lineRule="auto"/>
        <w:ind w:firstLine="420"/>
        <w:rPr>
          <w:rFonts w:ascii="宋体" w:hAnsi="宋体"/>
          <w:sz w:val="24"/>
          <w:szCs w:val="24"/>
        </w:rPr>
      </w:pPr>
    </w:p>
    <w:p>
      <w:pPr>
        <w:tabs>
          <w:tab w:val="left" w:pos="3780"/>
        </w:tabs>
        <w:spacing w:line="360" w:lineRule="auto"/>
        <w:ind w:left="735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               申请人：</w:t>
      </w:r>
    </w:p>
    <w:p>
      <w:pPr>
        <w:tabs>
          <w:tab w:val="left" w:pos="3780"/>
          <w:tab w:val="left" w:pos="4575"/>
        </w:tabs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 xml:space="preserve">       （公章）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 xml:space="preserve">                                           日  期：      年     月    日</w:t>
      </w:r>
    </w:p>
    <w:sectPr>
      <w:footerReference r:id="rId4" w:type="default"/>
      <w:pgSz w:w="11906" w:h="16838"/>
      <w:pgMar w:top="1134" w:right="1418" w:bottom="1134" w:left="1418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6">
    <w:nsid w:val="00000006"/>
    <w:multiLevelType w:val="multilevel"/>
    <w:tmpl w:val="00000006"/>
    <w:lvl w:ilvl="0" w:tentative="1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00000007"/>
    <w:multiLevelType w:val="multilevel"/>
    <w:tmpl w:val="00000007"/>
    <w:lvl w:ilvl="0" w:tentative="1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00000008"/>
    <w:multiLevelType w:val="multilevel"/>
    <w:tmpl w:val="00000008"/>
    <w:lvl w:ilvl="0" w:tentative="1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8"/>
  </w:num>
  <w:num w:numId="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</w:style>
  <w:style w:type="paragraph" w:styleId="2">
    <w:name w:val="footer"/>
    <w:basedOn w:val="1"/>
    <w:link w:val="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">
    <w:name w:val="页脚 Char"/>
    <w:basedOn w:val="4"/>
    <w:link w:val="2"/>
    <w:semiHidden/>
    <w:rPr>
      <w:sz w:val="18"/>
      <w:szCs w:val="18"/>
    </w:rPr>
  </w:style>
  <w:style w:type="paragraph" w:styleId="5">
    <w:name w:val="header"/>
    <w:basedOn w:val="1"/>
    <w:link w:val="6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5"/>
    <w:semiHidden/>
    <w:rPr>
      <w:sz w:val="18"/>
      <w:szCs w:val="18"/>
    </w:rPr>
  </w:style>
  <w:style w:type="paragraph" w:customStyle="1" w:styleId="7">
    <w:name w:val="List Paragraph"/>
    <w:basedOn w:val="1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111</Words>
  <Characters>635</Characters>
  <Lines>5</Lines>
  <Paragraphs>1</Paragraphs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2017-11-14T07:25:00Z</dcterms:created>
  <dc:creator>郑涓</dc:creator>
  <dcterms:modified xsi:type="dcterms:W3CDTF">2018-03-05T14:23:54Z</dcterms:modified>
  <dc:title>郑涓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